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E67" w:rsidRPr="00154D07" w:rsidRDefault="00837E67" w:rsidP="00FD18DB">
      <w:pPr>
        <w:rPr>
          <w:sz w:val="28"/>
          <w:szCs w:val="28"/>
        </w:rPr>
      </w:pPr>
      <w:r w:rsidRPr="00154D07">
        <w:rPr>
          <w:sz w:val="28"/>
          <w:szCs w:val="28"/>
        </w:rPr>
        <w:t>Following research into documents held by the Chroniclers &amp; those shared by the School Governors. We can make the following comments.</w:t>
      </w:r>
    </w:p>
    <w:p w:rsidR="0099416C" w:rsidRDefault="00704F08" w:rsidP="00FD18DB">
      <w:r>
        <w:rPr>
          <w:noProof/>
          <w:lang w:eastAsia="en-GB"/>
        </w:rPr>
        <w:drawing>
          <wp:inline distT="0" distB="0" distL="0" distR="0">
            <wp:extent cx="3262123" cy="251363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274919" cy="2523495"/>
                    </a:xfrm>
                    <a:prstGeom prst="rect">
                      <a:avLst/>
                    </a:prstGeom>
                  </pic:spPr>
                </pic:pic>
              </a:graphicData>
            </a:graphic>
          </wp:inline>
        </w:drawing>
      </w:r>
    </w:p>
    <w:p w:rsidR="00B3563A" w:rsidRDefault="00704F08" w:rsidP="00FD18DB">
      <w:pPr>
        <w:rPr>
          <w:sz w:val="28"/>
          <w:szCs w:val="28"/>
        </w:rPr>
      </w:pPr>
      <w:r w:rsidRPr="00154D07">
        <w:rPr>
          <w:sz w:val="28"/>
          <w:szCs w:val="28"/>
        </w:rPr>
        <w:t xml:space="preserve">Common Land as of the survey plan </w:t>
      </w:r>
      <w:r w:rsidR="0097049D" w:rsidRPr="00154D07">
        <w:rPr>
          <w:sz w:val="28"/>
          <w:szCs w:val="28"/>
        </w:rPr>
        <w:t>of 1772</w:t>
      </w:r>
      <w:r w:rsidRPr="00154D07">
        <w:rPr>
          <w:sz w:val="28"/>
          <w:szCs w:val="28"/>
        </w:rPr>
        <w:t>, drawn up by the lords of the Manor, the Dean &amp; chapter of Worcester</w:t>
      </w:r>
      <w:r w:rsidR="000D765F">
        <w:rPr>
          <w:sz w:val="28"/>
          <w:szCs w:val="28"/>
        </w:rPr>
        <w:t>.7</w:t>
      </w:r>
    </w:p>
    <w:p w:rsidR="00704F08" w:rsidRPr="00154D07" w:rsidRDefault="00B3563A" w:rsidP="00B3563A">
      <w:pPr>
        <w:ind w:left="720" w:firstLine="720"/>
        <w:rPr>
          <w:sz w:val="28"/>
          <w:szCs w:val="28"/>
        </w:rPr>
      </w:pPr>
      <w:r>
        <w:rPr>
          <w:noProof/>
          <w:lang w:eastAsia="en-GB"/>
        </w:rPr>
        <w:drawing>
          <wp:inline distT="0" distB="0" distL="0" distR="0">
            <wp:extent cx="1371600" cy="192316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375857" cy="1929137"/>
                    </a:xfrm>
                    <a:prstGeom prst="rect">
                      <a:avLst/>
                    </a:prstGeom>
                  </pic:spPr>
                </pic:pic>
              </a:graphicData>
            </a:graphic>
          </wp:inline>
        </w:drawing>
      </w:r>
    </w:p>
    <w:p w:rsidR="00B81183" w:rsidRPr="00154D07" w:rsidRDefault="00B81183" w:rsidP="00FD18DB">
      <w:pPr>
        <w:rPr>
          <w:sz w:val="28"/>
          <w:szCs w:val="28"/>
        </w:rPr>
      </w:pPr>
      <w:r w:rsidRPr="00154D07">
        <w:rPr>
          <w:sz w:val="28"/>
          <w:szCs w:val="28"/>
        </w:rPr>
        <w:t>This red line shown on the current village layout</w:t>
      </w:r>
    </w:p>
    <w:p w:rsidR="00B81183" w:rsidRDefault="00B81183" w:rsidP="00FD18DB">
      <w:r>
        <w:rPr>
          <w:noProof/>
          <w:lang w:eastAsia="en-GB"/>
        </w:rPr>
        <w:lastRenderedPageBreak/>
        <w:drawing>
          <wp:inline distT="0" distB="0" distL="0" distR="0">
            <wp:extent cx="4585207" cy="32156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613187" cy="3235263"/>
                    </a:xfrm>
                    <a:prstGeom prst="rect">
                      <a:avLst/>
                    </a:prstGeom>
                  </pic:spPr>
                </pic:pic>
              </a:graphicData>
            </a:graphic>
          </wp:inline>
        </w:drawing>
      </w:r>
    </w:p>
    <w:p w:rsidR="00726116" w:rsidRDefault="00726116" w:rsidP="00FD18DB"/>
    <w:p w:rsidR="00726116" w:rsidRPr="00726116" w:rsidRDefault="00726116" w:rsidP="00FD18DB">
      <w:pPr>
        <w:rPr>
          <w:sz w:val="28"/>
          <w:szCs w:val="28"/>
        </w:rPr>
      </w:pPr>
      <w:r w:rsidRPr="00726116">
        <w:rPr>
          <w:sz w:val="28"/>
          <w:szCs w:val="28"/>
        </w:rPr>
        <w:t xml:space="preserve">The drive leading up to the church from opposite the pub is not registered land &amp; does not belong to the </w:t>
      </w:r>
      <w:r w:rsidR="0097049D" w:rsidRPr="00726116">
        <w:rPr>
          <w:sz w:val="28"/>
          <w:szCs w:val="28"/>
        </w:rPr>
        <w:t>Hadrill’s</w:t>
      </w:r>
      <w:r w:rsidRPr="00726116">
        <w:rPr>
          <w:sz w:val="28"/>
          <w:szCs w:val="28"/>
        </w:rPr>
        <w:t xml:space="preserve"> or the church.</w:t>
      </w:r>
    </w:p>
    <w:p w:rsidR="00726116" w:rsidRPr="00726116" w:rsidRDefault="00726116" w:rsidP="00FD18DB">
      <w:pPr>
        <w:rPr>
          <w:sz w:val="28"/>
          <w:szCs w:val="28"/>
        </w:rPr>
      </w:pPr>
      <w:r w:rsidRPr="00726116">
        <w:rPr>
          <w:sz w:val="28"/>
          <w:szCs w:val="28"/>
        </w:rPr>
        <w:t>The front Lawns of the cottages &amp; the cider mill appears to be un</w:t>
      </w:r>
      <w:r w:rsidR="0097049D">
        <w:rPr>
          <w:sz w:val="28"/>
          <w:szCs w:val="28"/>
        </w:rPr>
        <w:t>-</w:t>
      </w:r>
      <w:r w:rsidRPr="00726116">
        <w:rPr>
          <w:sz w:val="28"/>
          <w:szCs w:val="28"/>
        </w:rPr>
        <w:t xml:space="preserve">registered &amp; the picture below indicates that the road went up to the front of the cottages, </w:t>
      </w:r>
      <w:r w:rsidR="00171EF2">
        <w:rPr>
          <w:sz w:val="28"/>
          <w:szCs w:val="28"/>
        </w:rPr>
        <w:t>therefore</w:t>
      </w:r>
      <w:r w:rsidR="001359BD">
        <w:rPr>
          <w:sz w:val="28"/>
          <w:szCs w:val="28"/>
        </w:rPr>
        <w:t xml:space="preserve"> maybe</w:t>
      </w:r>
      <w:r w:rsidRPr="00726116">
        <w:rPr>
          <w:sz w:val="28"/>
          <w:szCs w:val="28"/>
        </w:rPr>
        <w:t xml:space="preserve"> common land.</w:t>
      </w:r>
    </w:p>
    <w:p w:rsidR="00726116" w:rsidRDefault="00726116" w:rsidP="00726116">
      <w:pPr>
        <w:jc w:val="center"/>
      </w:pPr>
      <w:r>
        <w:rPr>
          <w:noProof/>
          <w:lang w:eastAsia="en-GB"/>
        </w:rPr>
        <w:drawing>
          <wp:inline distT="0" distB="0" distL="0" distR="0">
            <wp:extent cx="3357245" cy="2121316"/>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stretch>
                      <a:fillRect/>
                    </a:stretch>
                  </pic:blipFill>
                  <pic:spPr>
                    <a:xfrm>
                      <a:off x="0" y="0"/>
                      <a:ext cx="3367236" cy="2127629"/>
                    </a:xfrm>
                    <a:prstGeom prst="rect">
                      <a:avLst/>
                    </a:prstGeom>
                  </pic:spPr>
                </pic:pic>
              </a:graphicData>
            </a:graphic>
          </wp:inline>
        </w:drawing>
      </w:r>
    </w:p>
    <w:p w:rsidR="00303A06" w:rsidRPr="00154D07" w:rsidRDefault="00303A06" w:rsidP="00FD18DB">
      <w:pPr>
        <w:rPr>
          <w:sz w:val="28"/>
          <w:szCs w:val="28"/>
        </w:rPr>
      </w:pPr>
      <w:r w:rsidRPr="00154D07">
        <w:rPr>
          <w:sz w:val="28"/>
          <w:szCs w:val="28"/>
        </w:rPr>
        <w:lastRenderedPageBreak/>
        <w:t xml:space="preserve">Searches on the </w:t>
      </w:r>
      <w:r w:rsidR="0097049D" w:rsidRPr="00154D07">
        <w:rPr>
          <w:sz w:val="28"/>
          <w:szCs w:val="28"/>
        </w:rPr>
        <w:t>Dean &amp;</w:t>
      </w:r>
      <w:r w:rsidRPr="00154D07">
        <w:rPr>
          <w:sz w:val="28"/>
          <w:szCs w:val="28"/>
        </w:rPr>
        <w:t xml:space="preserve"> Chapter of Worcester Archive</w:t>
      </w:r>
      <w:r w:rsidR="00837E67" w:rsidRPr="00154D07">
        <w:rPr>
          <w:sz w:val="28"/>
          <w:szCs w:val="28"/>
        </w:rPr>
        <w:t xml:space="preserve"> </w:t>
      </w:r>
      <w:r w:rsidR="00154D07">
        <w:rPr>
          <w:sz w:val="28"/>
          <w:szCs w:val="28"/>
        </w:rPr>
        <w:t>s</w:t>
      </w:r>
      <w:r w:rsidR="00837E67" w:rsidRPr="00154D07">
        <w:rPr>
          <w:sz w:val="28"/>
          <w:szCs w:val="28"/>
        </w:rPr>
        <w:t xml:space="preserve">uggest that the land on which the school </w:t>
      </w:r>
      <w:r w:rsidR="0097049D" w:rsidRPr="00154D07">
        <w:rPr>
          <w:sz w:val="28"/>
          <w:szCs w:val="28"/>
        </w:rPr>
        <w:t>sits is</w:t>
      </w:r>
      <w:r w:rsidR="00837E67" w:rsidRPr="00154D07">
        <w:rPr>
          <w:sz w:val="28"/>
          <w:szCs w:val="28"/>
        </w:rPr>
        <w:t xml:space="preserve"> in trust to the Vicar &amp; Church wardens of Cleeve Prior</w:t>
      </w:r>
    </w:p>
    <w:p w:rsidR="00303A06" w:rsidRDefault="00303A06" w:rsidP="00FD18DB"/>
    <w:p w:rsidR="00704F08" w:rsidRDefault="00704F08" w:rsidP="00FD18DB">
      <w:r>
        <w:rPr>
          <w:noProof/>
          <w:lang w:eastAsia="en-GB"/>
        </w:rPr>
        <w:drawing>
          <wp:inline distT="0" distB="0" distL="0" distR="0">
            <wp:extent cx="3886200" cy="521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886200" cy="5210175"/>
                    </a:xfrm>
                    <a:prstGeom prst="rect">
                      <a:avLst/>
                    </a:prstGeom>
                  </pic:spPr>
                </pic:pic>
              </a:graphicData>
            </a:graphic>
          </wp:inline>
        </w:drawing>
      </w:r>
    </w:p>
    <w:p w:rsidR="00704F08" w:rsidRDefault="00704F08" w:rsidP="00FD18DB">
      <w:r>
        <w:rPr>
          <w:noProof/>
          <w:lang w:eastAsia="en-GB"/>
        </w:rPr>
        <w:lastRenderedPageBreak/>
        <w:drawing>
          <wp:inline distT="0" distB="0" distL="0" distR="0">
            <wp:extent cx="3217151" cy="43738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222226" cy="4380780"/>
                    </a:xfrm>
                    <a:prstGeom prst="rect">
                      <a:avLst/>
                    </a:prstGeom>
                  </pic:spPr>
                </pic:pic>
              </a:graphicData>
            </a:graphic>
          </wp:inline>
        </w:drawing>
      </w:r>
    </w:p>
    <w:p w:rsidR="009E16A7" w:rsidRDefault="009E16A7" w:rsidP="00FD18DB">
      <w:r>
        <w:rPr>
          <w:noProof/>
          <w:lang w:eastAsia="en-GB"/>
        </w:rPr>
        <w:drawing>
          <wp:inline distT="0" distB="0" distL="0" distR="0">
            <wp:extent cx="1724735" cy="20650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742760" cy="2086601"/>
                    </a:xfrm>
                    <a:prstGeom prst="rect">
                      <a:avLst/>
                    </a:prstGeom>
                  </pic:spPr>
                </pic:pic>
              </a:graphicData>
            </a:graphic>
          </wp:inline>
        </w:drawing>
      </w:r>
    </w:p>
    <w:p w:rsidR="00FD0A40" w:rsidRPr="00143A8C" w:rsidRDefault="00FD0A40" w:rsidP="00FD0A40">
      <w:pPr>
        <w:rPr>
          <w:sz w:val="24"/>
          <w:szCs w:val="24"/>
        </w:rPr>
      </w:pPr>
      <w:r w:rsidRPr="00143A8C">
        <w:rPr>
          <w:sz w:val="24"/>
          <w:szCs w:val="24"/>
        </w:rPr>
        <w:t xml:space="preserve">Searches on the </w:t>
      </w:r>
      <w:proofErr w:type="gramStart"/>
      <w:r w:rsidRPr="00143A8C">
        <w:rPr>
          <w:sz w:val="24"/>
          <w:szCs w:val="24"/>
        </w:rPr>
        <w:t>Dean &amp;</w:t>
      </w:r>
      <w:proofErr w:type="gramEnd"/>
      <w:r w:rsidRPr="00143A8C">
        <w:rPr>
          <w:sz w:val="24"/>
          <w:szCs w:val="24"/>
        </w:rPr>
        <w:t xml:space="preserve"> Chapter of Worcester Archive suggest that the land on which the school was given by the parish for the use as a school &amp; this was recorded in a vestry meeting on October </w:t>
      </w:r>
      <w:r w:rsidR="000D765F" w:rsidRPr="00143A8C">
        <w:rPr>
          <w:sz w:val="24"/>
          <w:szCs w:val="24"/>
        </w:rPr>
        <w:t>15</w:t>
      </w:r>
      <w:r w:rsidR="000D765F" w:rsidRPr="00143A8C">
        <w:rPr>
          <w:sz w:val="24"/>
          <w:szCs w:val="24"/>
          <w:vertAlign w:val="superscript"/>
        </w:rPr>
        <w:t>th</w:t>
      </w:r>
      <w:r w:rsidR="000D765F" w:rsidRPr="00143A8C">
        <w:rPr>
          <w:sz w:val="24"/>
          <w:szCs w:val="24"/>
        </w:rPr>
        <w:t xml:space="preserve"> 1857</w:t>
      </w:r>
      <w:r w:rsidR="000D765F">
        <w:rPr>
          <w:sz w:val="24"/>
          <w:szCs w:val="24"/>
        </w:rPr>
        <w:t>.</w:t>
      </w:r>
    </w:p>
    <w:p w:rsidR="00FD0A40" w:rsidRPr="00143A8C" w:rsidRDefault="00FD0A40" w:rsidP="00FD0A40">
      <w:pPr>
        <w:rPr>
          <w:sz w:val="24"/>
          <w:szCs w:val="24"/>
        </w:rPr>
      </w:pPr>
      <w:r w:rsidRPr="00143A8C">
        <w:rPr>
          <w:noProof/>
          <w:sz w:val="24"/>
          <w:szCs w:val="24"/>
          <w:lang w:eastAsia="en-GB"/>
        </w:rPr>
        <w:lastRenderedPageBreak/>
        <w:drawing>
          <wp:inline distT="0" distB="0" distL="0" distR="0">
            <wp:extent cx="1798249" cy="28231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813275" cy="2846716"/>
                    </a:xfrm>
                    <a:prstGeom prst="rect">
                      <a:avLst/>
                    </a:prstGeom>
                  </pic:spPr>
                </pic:pic>
              </a:graphicData>
            </a:graphic>
          </wp:inline>
        </w:drawing>
      </w:r>
      <w:r w:rsidRPr="00143A8C">
        <w:rPr>
          <w:sz w:val="24"/>
          <w:szCs w:val="24"/>
        </w:rPr>
        <w:object w:dxaOrig="152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8.4pt" o:ole="">
            <v:imagedata r:id="rId15" o:title=""/>
          </v:shape>
          <o:OLEObject Type="Embed" ProgID="AcroExch.Document.11" ShapeID="_x0000_i1025" DrawAspect="Icon" ObjectID="_1577863773" r:id="rId16"/>
        </w:object>
      </w:r>
    </w:p>
    <w:p w:rsidR="00FD0A40" w:rsidRPr="00143A8C" w:rsidRDefault="000D765F" w:rsidP="00FD0A40">
      <w:pPr>
        <w:rPr>
          <w:sz w:val="24"/>
          <w:szCs w:val="24"/>
        </w:rPr>
      </w:pPr>
      <w:r>
        <w:rPr>
          <w:sz w:val="24"/>
          <w:szCs w:val="24"/>
        </w:rPr>
        <w:t>The document states</w:t>
      </w:r>
    </w:p>
    <w:p w:rsidR="00FD0A40" w:rsidRPr="000D765F" w:rsidRDefault="00FD0A40" w:rsidP="00FD0A40">
      <w:pPr>
        <w:ind w:left="720"/>
        <w:rPr>
          <w:i/>
          <w:color w:val="0033CC"/>
          <w:sz w:val="24"/>
          <w:szCs w:val="24"/>
        </w:rPr>
      </w:pPr>
      <w:r w:rsidRPr="000D765F">
        <w:rPr>
          <w:i/>
          <w:color w:val="0033CC"/>
          <w:sz w:val="24"/>
          <w:szCs w:val="24"/>
        </w:rPr>
        <w:t>“At the parish meeting held at the kings Arms it was unanimously agreed for the future to give to the support of the school intended to be built in the parish, the rent of the closes known as Stone Close, henceforth paid to the surveyor, and the years rent due Lady day next be paid to the school for the building fund</w:t>
      </w:r>
    </w:p>
    <w:p w:rsidR="00FD0A40" w:rsidRPr="000D765F" w:rsidRDefault="00FD0A40" w:rsidP="00FD0A40">
      <w:pPr>
        <w:ind w:left="720"/>
        <w:rPr>
          <w:i/>
          <w:color w:val="0033CC"/>
          <w:sz w:val="24"/>
          <w:szCs w:val="24"/>
        </w:rPr>
      </w:pPr>
      <w:r w:rsidRPr="000D765F">
        <w:rPr>
          <w:i/>
          <w:color w:val="0033CC"/>
          <w:sz w:val="24"/>
          <w:szCs w:val="24"/>
        </w:rPr>
        <w:t>October 15 1857</w:t>
      </w:r>
    </w:p>
    <w:p w:rsidR="00FD0A40" w:rsidRPr="000D765F" w:rsidRDefault="00FD0A40" w:rsidP="00FD0A40">
      <w:pPr>
        <w:ind w:left="720"/>
        <w:rPr>
          <w:i/>
          <w:color w:val="0033CC"/>
          <w:sz w:val="24"/>
          <w:szCs w:val="24"/>
        </w:rPr>
      </w:pPr>
      <w:r w:rsidRPr="000D765F">
        <w:rPr>
          <w:i/>
          <w:color w:val="0033CC"/>
          <w:sz w:val="24"/>
          <w:szCs w:val="24"/>
        </w:rPr>
        <w:t xml:space="preserve"> Signed on behalf of the meeting</w:t>
      </w:r>
    </w:p>
    <w:p w:rsidR="00FD0A40" w:rsidRPr="000D765F" w:rsidRDefault="00FD0A40" w:rsidP="00FD0A40">
      <w:pPr>
        <w:ind w:left="720"/>
        <w:rPr>
          <w:i/>
          <w:color w:val="0033CC"/>
          <w:sz w:val="24"/>
          <w:szCs w:val="24"/>
        </w:rPr>
      </w:pPr>
      <w:r w:rsidRPr="000D765F">
        <w:rPr>
          <w:i/>
          <w:color w:val="0033CC"/>
          <w:sz w:val="24"/>
          <w:szCs w:val="24"/>
        </w:rPr>
        <w:t>John Morton Chairman</w:t>
      </w:r>
    </w:p>
    <w:p w:rsidR="00FD0A40" w:rsidRPr="000D765F" w:rsidRDefault="00FD0A40" w:rsidP="00FD0A40">
      <w:pPr>
        <w:ind w:left="720"/>
        <w:rPr>
          <w:i/>
          <w:color w:val="0033CC"/>
          <w:sz w:val="24"/>
          <w:szCs w:val="24"/>
        </w:rPr>
      </w:pPr>
      <w:r w:rsidRPr="000D765F">
        <w:rPr>
          <w:i/>
          <w:color w:val="0033CC"/>
          <w:sz w:val="24"/>
          <w:szCs w:val="24"/>
        </w:rPr>
        <w:t>It was agreed at the same time, that a site for the intended school be given by the Parishioners out of the green, and that the whole of the said green be enclosed and let and the rent thereof be set apart to support of the school the school when built</w:t>
      </w:r>
    </w:p>
    <w:p w:rsidR="00FD0A40" w:rsidRPr="000D765F" w:rsidRDefault="00FD0A40" w:rsidP="00FD0A40">
      <w:pPr>
        <w:ind w:left="720"/>
        <w:rPr>
          <w:i/>
          <w:color w:val="0033CC"/>
          <w:sz w:val="24"/>
          <w:szCs w:val="24"/>
        </w:rPr>
      </w:pPr>
      <w:r w:rsidRPr="000D765F">
        <w:rPr>
          <w:i/>
          <w:color w:val="0033CC"/>
          <w:sz w:val="24"/>
          <w:szCs w:val="24"/>
        </w:rPr>
        <w:t xml:space="preserve"> Signed John Morton Chairman”</w:t>
      </w:r>
    </w:p>
    <w:p w:rsidR="00FD0A40" w:rsidRPr="00143A8C" w:rsidRDefault="00FD0A40" w:rsidP="00FD0A40">
      <w:pPr>
        <w:rPr>
          <w:sz w:val="24"/>
          <w:szCs w:val="24"/>
        </w:rPr>
      </w:pPr>
      <w:r w:rsidRPr="00143A8C">
        <w:rPr>
          <w:sz w:val="24"/>
          <w:szCs w:val="24"/>
        </w:rPr>
        <w:t xml:space="preserve">This transfer was subsequently made in the form of a deed which put the land in </w:t>
      </w:r>
      <w:r w:rsidR="000D765F" w:rsidRPr="00143A8C">
        <w:rPr>
          <w:sz w:val="24"/>
          <w:szCs w:val="24"/>
        </w:rPr>
        <w:t>trust with</w:t>
      </w:r>
      <w:r w:rsidRPr="00143A8C">
        <w:rPr>
          <w:sz w:val="24"/>
          <w:szCs w:val="24"/>
        </w:rPr>
        <w:t xml:space="preserve"> the </w:t>
      </w:r>
      <w:proofErr w:type="gramStart"/>
      <w:r w:rsidRPr="00143A8C">
        <w:rPr>
          <w:sz w:val="24"/>
          <w:szCs w:val="24"/>
        </w:rPr>
        <w:t>Vicar &amp;</w:t>
      </w:r>
      <w:proofErr w:type="gramEnd"/>
      <w:r w:rsidRPr="00143A8C">
        <w:rPr>
          <w:sz w:val="24"/>
          <w:szCs w:val="24"/>
        </w:rPr>
        <w:t xml:space="preserve"> Church wardens of Cleeve Prior as trustees. The trust deed resides in the Church</w:t>
      </w:r>
      <w:r w:rsidR="000D765F">
        <w:rPr>
          <w:sz w:val="24"/>
          <w:szCs w:val="24"/>
        </w:rPr>
        <w:t>.</w:t>
      </w:r>
      <w:r w:rsidRPr="00143A8C">
        <w:rPr>
          <w:sz w:val="24"/>
          <w:szCs w:val="24"/>
        </w:rPr>
        <w:t xml:space="preserve"> </w:t>
      </w:r>
    </w:p>
    <w:p w:rsidR="00FD0A40" w:rsidRDefault="00FD0A40" w:rsidP="00FD0A40"/>
    <w:p w:rsidR="001359BD" w:rsidRDefault="001359BD" w:rsidP="00FD0A40">
      <w:pPr>
        <w:rPr>
          <w:b/>
          <w:u w:val="single"/>
        </w:rPr>
      </w:pPr>
    </w:p>
    <w:p w:rsidR="00FD0A40" w:rsidRPr="00143A8C" w:rsidRDefault="00FD0A40" w:rsidP="00FD0A40">
      <w:pPr>
        <w:rPr>
          <w:b/>
          <w:u w:val="single"/>
        </w:rPr>
      </w:pPr>
      <w:r w:rsidRPr="00143A8C">
        <w:rPr>
          <w:b/>
          <w:u w:val="single"/>
        </w:rPr>
        <w:lastRenderedPageBreak/>
        <w:t>The Deed</w:t>
      </w:r>
    </w:p>
    <w:p w:rsidR="00FD0A40" w:rsidRDefault="000D765F" w:rsidP="00FD0A40">
      <w:r>
        <w:object w:dxaOrig="1814" w:dyaOrig="1181">
          <v:shape id="_x0000_i1027" type="#_x0000_t75" style="width:55.85pt;height:36pt" o:ole="">
            <v:imagedata r:id="rId17" o:title=""/>
          </v:shape>
          <o:OLEObject Type="Embed" ProgID="AcroExch.Document.11" ShapeID="_x0000_i1027" DrawAspect="Icon" ObjectID="_1577863774" r:id="rId18"/>
        </w:object>
      </w:r>
    </w:p>
    <w:p w:rsidR="00FD0A40" w:rsidRDefault="00FD0A40" w:rsidP="00FD18DB"/>
    <w:p w:rsidR="00FD0A40" w:rsidRDefault="00FD0A40" w:rsidP="00FD18DB"/>
    <w:p w:rsidR="009E16A7" w:rsidRPr="000D765F" w:rsidRDefault="009E16A7" w:rsidP="00FD18DB">
      <w:pPr>
        <w:rPr>
          <w:sz w:val="24"/>
          <w:szCs w:val="24"/>
        </w:rPr>
      </w:pPr>
      <w:r w:rsidRPr="000D765F">
        <w:rPr>
          <w:sz w:val="24"/>
          <w:szCs w:val="24"/>
        </w:rPr>
        <w:t>Plan on 1858 Trust Deed as mentioned above &amp; as can be found below</w:t>
      </w:r>
      <w:r w:rsidR="000D765F">
        <w:rPr>
          <w:sz w:val="24"/>
          <w:szCs w:val="24"/>
        </w:rPr>
        <w:t>.</w:t>
      </w:r>
    </w:p>
    <w:p w:rsidR="009E16A7" w:rsidRDefault="00303A06" w:rsidP="00FD18DB">
      <w:r>
        <w:object w:dxaOrig="1520" w:dyaOrig="990">
          <v:shape id="_x0000_i1026" type="#_x0000_t75" style="width:47.15pt;height:29.8pt" o:ole="">
            <v:imagedata r:id="rId17" o:title=""/>
          </v:shape>
          <o:OLEObject Type="Embed" ProgID="AcroExch.Document.11" ShapeID="_x0000_i1026" DrawAspect="Icon" ObjectID="_1577863775" r:id="rId19"/>
        </w:object>
      </w:r>
    </w:p>
    <w:p w:rsidR="009E16A7" w:rsidRDefault="009E16A7" w:rsidP="00FD18DB">
      <w:r>
        <w:rPr>
          <w:noProof/>
          <w:lang w:eastAsia="en-GB"/>
        </w:rPr>
        <w:drawing>
          <wp:inline distT="0" distB="0" distL="0" distR="0">
            <wp:extent cx="4029075" cy="4476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029075" cy="4476750"/>
                    </a:xfrm>
                    <a:prstGeom prst="rect">
                      <a:avLst/>
                    </a:prstGeom>
                  </pic:spPr>
                </pic:pic>
              </a:graphicData>
            </a:graphic>
          </wp:inline>
        </w:drawing>
      </w:r>
    </w:p>
    <w:p w:rsidR="0097049D" w:rsidRDefault="0097049D" w:rsidP="00FD18DB"/>
    <w:p w:rsidR="009E16A7" w:rsidRPr="000D765F" w:rsidRDefault="009E16A7" w:rsidP="00FD18DB">
      <w:pPr>
        <w:rPr>
          <w:sz w:val="24"/>
          <w:szCs w:val="24"/>
        </w:rPr>
      </w:pPr>
      <w:r w:rsidRPr="000D765F">
        <w:rPr>
          <w:sz w:val="24"/>
          <w:szCs w:val="24"/>
        </w:rPr>
        <w:lastRenderedPageBreak/>
        <w:t xml:space="preserve">It is our understanding that all lands not previously </w:t>
      </w:r>
      <w:r w:rsidR="00B81183" w:rsidRPr="000D765F">
        <w:rPr>
          <w:sz w:val="24"/>
          <w:szCs w:val="24"/>
        </w:rPr>
        <w:t>transferred to</w:t>
      </w:r>
      <w:r w:rsidRPr="000D765F">
        <w:rPr>
          <w:sz w:val="24"/>
          <w:szCs w:val="24"/>
        </w:rPr>
        <w:t xml:space="preserve"> other parties were sold to Mr Hiorns, including the Manor and various properties &amp; lands this took place</w:t>
      </w:r>
      <w:r w:rsidR="008805D8" w:rsidRPr="000D765F">
        <w:rPr>
          <w:sz w:val="24"/>
          <w:szCs w:val="24"/>
        </w:rPr>
        <w:t xml:space="preserve"> 18</w:t>
      </w:r>
      <w:r w:rsidR="008805D8" w:rsidRPr="000D765F">
        <w:rPr>
          <w:sz w:val="24"/>
          <w:szCs w:val="24"/>
          <w:vertAlign w:val="superscript"/>
        </w:rPr>
        <w:t>th</w:t>
      </w:r>
      <w:r w:rsidR="008805D8" w:rsidRPr="000D765F">
        <w:rPr>
          <w:sz w:val="24"/>
          <w:szCs w:val="24"/>
        </w:rPr>
        <w:t xml:space="preserve"> October 1917. The transfer </w:t>
      </w:r>
      <w:r w:rsidR="00B81183" w:rsidRPr="000D765F">
        <w:rPr>
          <w:sz w:val="24"/>
          <w:szCs w:val="24"/>
        </w:rPr>
        <w:t>plans,</w:t>
      </w:r>
      <w:r w:rsidR="008805D8" w:rsidRPr="000D765F">
        <w:rPr>
          <w:sz w:val="24"/>
          <w:szCs w:val="24"/>
        </w:rPr>
        <w:t xml:space="preserve"> though bad, [held by Ian Robinson] indicate that the common Land was not part of the </w:t>
      </w:r>
      <w:r w:rsidR="00B81183" w:rsidRPr="000D765F">
        <w:rPr>
          <w:sz w:val="24"/>
          <w:szCs w:val="24"/>
        </w:rPr>
        <w:t>transfer.</w:t>
      </w:r>
    </w:p>
    <w:p w:rsidR="003C5F95" w:rsidRPr="000D765F" w:rsidRDefault="003C5F95" w:rsidP="00303A06">
      <w:pPr>
        <w:rPr>
          <w:sz w:val="24"/>
          <w:szCs w:val="24"/>
        </w:rPr>
      </w:pPr>
      <w:r w:rsidRPr="000D765F">
        <w:rPr>
          <w:sz w:val="24"/>
          <w:szCs w:val="24"/>
        </w:rPr>
        <w:t>Below is the transfer plan of the lan</w:t>
      </w:r>
      <w:r w:rsidR="00837E67" w:rsidRPr="000D765F">
        <w:rPr>
          <w:sz w:val="24"/>
          <w:szCs w:val="24"/>
        </w:rPr>
        <w:t xml:space="preserve">d from the </w:t>
      </w:r>
      <w:proofErr w:type="gramStart"/>
      <w:r w:rsidR="000D765F" w:rsidRPr="000D765F">
        <w:rPr>
          <w:sz w:val="24"/>
          <w:szCs w:val="24"/>
        </w:rPr>
        <w:t>Dean &amp;</w:t>
      </w:r>
      <w:proofErr w:type="gramEnd"/>
      <w:r w:rsidR="00837E67" w:rsidRPr="000D765F">
        <w:rPr>
          <w:sz w:val="24"/>
          <w:szCs w:val="24"/>
        </w:rPr>
        <w:t xml:space="preserve"> Chapter to the Hiorns [in 1917] the blue road lines are Ian </w:t>
      </w:r>
      <w:r w:rsidR="000D765F" w:rsidRPr="000D765F">
        <w:rPr>
          <w:sz w:val="24"/>
          <w:szCs w:val="24"/>
        </w:rPr>
        <w:t>Robinson’s</w:t>
      </w:r>
      <w:r w:rsidR="00837E67" w:rsidRPr="000D765F">
        <w:rPr>
          <w:sz w:val="24"/>
          <w:szCs w:val="24"/>
        </w:rPr>
        <w:t xml:space="preserve"> interpretation of the plan]</w:t>
      </w:r>
      <w:r w:rsidR="000D765F">
        <w:rPr>
          <w:sz w:val="24"/>
          <w:szCs w:val="24"/>
        </w:rPr>
        <w:t>.</w:t>
      </w:r>
    </w:p>
    <w:p w:rsidR="00B81183" w:rsidRDefault="00837E67" w:rsidP="00154D07">
      <w:pPr>
        <w:jc w:val="center"/>
      </w:pPr>
      <w:r>
        <w:rPr>
          <w:noProof/>
          <w:lang w:eastAsia="en-GB"/>
        </w:rPr>
        <w:drawing>
          <wp:inline distT="0" distB="0" distL="0" distR="0">
            <wp:extent cx="2867025" cy="3943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67025" cy="3943350"/>
                    </a:xfrm>
                    <a:prstGeom prst="rect">
                      <a:avLst/>
                    </a:prstGeom>
                  </pic:spPr>
                </pic:pic>
              </a:graphicData>
            </a:graphic>
          </wp:inline>
        </w:drawing>
      </w:r>
    </w:p>
    <w:p w:rsidR="00837E67" w:rsidRDefault="00837E67" w:rsidP="00FD18DB"/>
    <w:p w:rsidR="00B81183" w:rsidRPr="000D765F" w:rsidRDefault="00837E67" w:rsidP="00FD18DB">
      <w:pPr>
        <w:rPr>
          <w:sz w:val="24"/>
          <w:szCs w:val="24"/>
        </w:rPr>
      </w:pPr>
      <w:r w:rsidRPr="000D765F">
        <w:rPr>
          <w:sz w:val="24"/>
          <w:szCs w:val="24"/>
        </w:rPr>
        <w:t>It should be noted that during the passage of time some of the lands designated on the 1772 map are now registered with individual land owners, however</w:t>
      </w:r>
      <w:r w:rsidR="000D765F">
        <w:rPr>
          <w:sz w:val="24"/>
          <w:szCs w:val="24"/>
        </w:rPr>
        <w:t>,</w:t>
      </w:r>
      <w:r w:rsidRPr="000D765F">
        <w:rPr>
          <w:sz w:val="24"/>
          <w:szCs w:val="24"/>
        </w:rPr>
        <w:t xml:space="preserve"> many are not &amp; these are required to be identified</w:t>
      </w:r>
      <w:r w:rsidR="000D765F">
        <w:rPr>
          <w:sz w:val="24"/>
          <w:szCs w:val="24"/>
        </w:rPr>
        <w:t>.</w:t>
      </w:r>
    </w:p>
    <w:p w:rsidR="00837E67" w:rsidRPr="000D765F" w:rsidRDefault="00837E67" w:rsidP="00FD18DB">
      <w:pPr>
        <w:rPr>
          <w:sz w:val="24"/>
          <w:szCs w:val="24"/>
        </w:rPr>
      </w:pPr>
    </w:p>
    <w:p w:rsidR="00837E67" w:rsidRPr="000D765F" w:rsidRDefault="00837E67" w:rsidP="00FD18DB">
      <w:pPr>
        <w:rPr>
          <w:sz w:val="24"/>
          <w:szCs w:val="24"/>
        </w:rPr>
      </w:pPr>
      <w:r w:rsidRPr="000D765F">
        <w:rPr>
          <w:sz w:val="24"/>
          <w:szCs w:val="24"/>
        </w:rPr>
        <w:t>Ian Robinson</w:t>
      </w:r>
    </w:p>
    <w:sectPr w:rsidR="00837E67" w:rsidRPr="000D765F" w:rsidSect="00F7162B">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0FA" w:rsidRDefault="00FF20FA" w:rsidP="001A3AA5">
      <w:pPr>
        <w:spacing w:after="0" w:line="240" w:lineRule="auto"/>
      </w:pPr>
      <w:r>
        <w:separator/>
      </w:r>
    </w:p>
  </w:endnote>
  <w:endnote w:type="continuationSeparator" w:id="0">
    <w:p w:rsidR="00FF20FA" w:rsidRDefault="00FF20FA" w:rsidP="001A3A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84" w:rsidRDefault="007D4406">
    <w:pPr>
      <w:pStyle w:val="Footer"/>
    </w:pPr>
    <w:sdt>
      <w:sdtPr>
        <w:id w:val="-875689238"/>
        <w:docPartObj>
          <w:docPartGallery w:val="Page Numbers (Bottom of Page)"/>
          <w:docPartUnique/>
        </w:docPartObj>
      </w:sdtPr>
      <w:sdtEndPr>
        <w:rPr>
          <w:noProof/>
        </w:rPr>
      </w:sdtEndPr>
      <w:sdtContent>
        <w:r w:rsidR="007A3584">
          <w:t xml:space="preserve">Page </w:t>
        </w:r>
        <w:r>
          <w:fldChar w:fldCharType="begin"/>
        </w:r>
        <w:r w:rsidR="007A3584">
          <w:instrText xml:space="preserve"> PAGE   \* MERGEFORMAT </w:instrText>
        </w:r>
        <w:r>
          <w:fldChar w:fldCharType="separate"/>
        </w:r>
        <w:r w:rsidR="000D765F">
          <w:rPr>
            <w:noProof/>
          </w:rPr>
          <w:t>2</w:t>
        </w:r>
        <w:r>
          <w:rPr>
            <w:noProof/>
          </w:rPr>
          <w:fldChar w:fldCharType="end"/>
        </w:r>
        <w:r w:rsidR="0097049D">
          <w:rPr>
            <w:noProof/>
          </w:rPr>
          <w:tab/>
        </w:r>
        <w:r w:rsidR="0097049D">
          <w:rPr>
            <w:noProof/>
          </w:rPr>
          <w:tab/>
          <w:t xml:space="preserve">File:  </w:t>
        </w:r>
      </w:sdtContent>
    </w:sdt>
    <w:r w:rsidR="0097049D" w:rsidRPr="0097049D">
      <w:t xml:space="preserve"> </w:t>
    </w:r>
    <w:r w:rsidR="00171EF2">
      <w:rPr>
        <w:noProof/>
      </w:rPr>
      <w:t>Common Land v4</w:t>
    </w:r>
  </w:p>
  <w:p w:rsidR="007A3584" w:rsidRDefault="007A35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0FA" w:rsidRDefault="00FF20FA" w:rsidP="001A3AA5">
      <w:pPr>
        <w:spacing w:after="0" w:line="240" w:lineRule="auto"/>
      </w:pPr>
      <w:r>
        <w:separator/>
      </w:r>
    </w:p>
  </w:footnote>
  <w:footnote w:type="continuationSeparator" w:id="0">
    <w:p w:rsidR="00FF20FA" w:rsidRDefault="00FF20FA" w:rsidP="001A3A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49D" w:rsidRDefault="0097049D" w:rsidP="0097049D">
    <w:pPr>
      <w:tabs>
        <w:tab w:val="center" w:pos="4513"/>
        <w:tab w:val="right" w:pos="9026"/>
      </w:tabs>
      <w:spacing w:after="0" w:line="240" w:lineRule="auto"/>
      <w:rPr>
        <w:color w:val="C00000"/>
      </w:rPr>
    </w:pPr>
    <w:r>
      <w:rPr>
        <w:noProof/>
        <w:lang w:eastAsia="en-GB"/>
      </w:rPr>
      <w:drawing>
        <wp:inline distT="0" distB="0" distL="0" distR="0">
          <wp:extent cx="1648691" cy="1076604"/>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74907" cy="1093723"/>
                  </a:xfrm>
                  <a:prstGeom prst="rect">
                    <a:avLst/>
                  </a:prstGeom>
                </pic:spPr>
              </pic:pic>
            </a:graphicData>
          </a:graphic>
        </wp:inline>
      </w:drawing>
    </w:r>
    <w:r w:rsidRPr="0097049D">
      <w:rPr>
        <w:b/>
        <w:color w:val="C00000"/>
        <w:sz w:val="44"/>
        <w:szCs w:val="44"/>
        <w:u w:val="single"/>
      </w:rPr>
      <w:t xml:space="preserve"> </w:t>
    </w:r>
    <w:r w:rsidRPr="00D453D5">
      <w:rPr>
        <w:b/>
        <w:color w:val="C00000"/>
        <w:sz w:val="44"/>
        <w:szCs w:val="44"/>
        <w:u w:val="single"/>
      </w:rPr>
      <w:t>Cleeve Prior Chroniclers</w:t>
    </w:r>
    <w:r w:rsidRPr="00D453D5">
      <w:rPr>
        <w:color w:val="C00000"/>
      </w:rPr>
      <w:t xml:space="preserve"> </w:t>
    </w:r>
    <w:bookmarkStart w:id="0" w:name="_GoBack"/>
    <w:bookmarkEnd w:id="0"/>
  </w:p>
  <w:p w:rsidR="0097049D" w:rsidRDefault="0097049D" w:rsidP="0097049D">
    <w:pPr>
      <w:tabs>
        <w:tab w:val="center" w:pos="4513"/>
        <w:tab w:val="right" w:pos="9026"/>
      </w:tabs>
      <w:spacing w:after="0" w:line="240" w:lineRule="auto"/>
      <w:rPr>
        <w:color w:val="C00000"/>
      </w:rPr>
    </w:pPr>
  </w:p>
  <w:p w:rsidR="0097049D" w:rsidRDefault="0097049D" w:rsidP="0097049D">
    <w:pPr>
      <w:rPr>
        <w:b/>
        <w:sz w:val="32"/>
        <w:szCs w:val="32"/>
      </w:rPr>
    </w:pPr>
    <w:r>
      <w:rPr>
        <w:b/>
        <w:sz w:val="32"/>
        <w:szCs w:val="32"/>
      </w:rPr>
      <w:t>Common Land</w:t>
    </w:r>
  </w:p>
  <w:p w:rsidR="0097049D" w:rsidRPr="006D59CA" w:rsidRDefault="0097049D" w:rsidP="0097049D">
    <w:r w:rsidRPr="001B4159">
      <w:rPr>
        <w:b/>
        <w:color w:val="C00000"/>
        <w:sz w:val="28"/>
        <w:szCs w:val="28"/>
      </w:rPr>
      <w:t>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C366B"/>
    <w:multiLevelType w:val="hybridMultilevel"/>
    <w:tmpl w:val="EE4EB9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0A7ED8"/>
    <w:rsid w:val="00030315"/>
    <w:rsid w:val="00047C50"/>
    <w:rsid w:val="000A7ED8"/>
    <w:rsid w:val="000D765F"/>
    <w:rsid w:val="001359BD"/>
    <w:rsid w:val="00154D07"/>
    <w:rsid w:val="00171EF2"/>
    <w:rsid w:val="001A3AA5"/>
    <w:rsid w:val="001D5605"/>
    <w:rsid w:val="001F02E1"/>
    <w:rsid w:val="00283C01"/>
    <w:rsid w:val="002D02AF"/>
    <w:rsid w:val="002E0D69"/>
    <w:rsid w:val="00303A06"/>
    <w:rsid w:val="00332E6E"/>
    <w:rsid w:val="003C5F95"/>
    <w:rsid w:val="003F5B3C"/>
    <w:rsid w:val="00481F77"/>
    <w:rsid w:val="004F007F"/>
    <w:rsid w:val="006570ED"/>
    <w:rsid w:val="006C1F95"/>
    <w:rsid w:val="00704F08"/>
    <w:rsid w:val="00726116"/>
    <w:rsid w:val="007804EC"/>
    <w:rsid w:val="007A3584"/>
    <w:rsid w:val="007D4406"/>
    <w:rsid w:val="00837E67"/>
    <w:rsid w:val="008802BA"/>
    <w:rsid w:val="008805D8"/>
    <w:rsid w:val="008B094D"/>
    <w:rsid w:val="0092047A"/>
    <w:rsid w:val="0097049D"/>
    <w:rsid w:val="0099416C"/>
    <w:rsid w:val="009E16A7"/>
    <w:rsid w:val="009E5650"/>
    <w:rsid w:val="00A77013"/>
    <w:rsid w:val="00AC6166"/>
    <w:rsid w:val="00AD51BF"/>
    <w:rsid w:val="00B3563A"/>
    <w:rsid w:val="00B704EF"/>
    <w:rsid w:val="00B81183"/>
    <w:rsid w:val="00D617BE"/>
    <w:rsid w:val="00E47DC7"/>
    <w:rsid w:val="00EE2D3C"/>
    <w:rsid w:val="00F7162B"/>
    <w:rsid w:val="00FD0A40"/>
    <w:rsid w:val="00FD18DB"/>
    <w:rsid w:val="00FF20FA"/>
    <w:rsid w:val="00FF7DF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2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AA5"/>
  </w:style>
  <w:style w:type="paragraph" w:styleId="Footer">
    <w:name w:val="footer"/>
    <w:basedOn w:val="Normal"/>
    <w:link w:val="FooterChar"/>
    <w:uiPriority w:val="99"/>
    <w:unhideWhenUsed/>
    <w:rsid w:val="001A3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AA5"/>
  </w:style>
  <w:style w:type="paragraph" w:styleId="ListParagraph">
    <w:name w:val="List Paragraph"/>
    <w:basedOn w:val="Normal"/>
    <w:uiPriority w:val="34"/>
    <w:qFormat/>
    <w:rsid w:val="00303A06"/>
    <w:pPr>
      <w:ind w:left="720"/>
      <w:contextualSpacing/>
    </w:pPr>
  </w:style>
  <w:style w:type="paragraph" w:styleId="BalloonText">
    <w:name w:val="Balloon Text"/>
    <w:basedOn w:val="Normal"/>
    <w:link w:val="BalloonTextChar"/>
    <w:uiPriority w:val="99"/>
    <w:semiHidden/>
    <w:unhideWhenUsed/>
    <w:rsid w:val="00171E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EF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408</Words>
  <Characters>2331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Robinson</dc:creator>
  <cp:lastModifiedBy>Sean Arble</cp:lastModifiedBy>
  <cp:revision>4</cp:revision>
  <cp:lastPrinted>2017-04-07T10:45:00Z</cp:lastPrinted>
  <dcterms:created xsi:type="dcterms:W3CDTF">2018-01-19T10:36:00Z</dcterms:created>
  <dcterms:modified xsi:type="dcterms:W3CDTF">2018-01-19T10:43:00Z</dcterms:modified>
</cp:coreProperties>
</file>